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4E07" w14:textId="27DA0F1E" w:rsidR="002E4689" w:rsidRPr="00E170DA" w:rsidRDefault="002E4689" w:rsidP="002E4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0DA">
        <w:rPr>
          <w:rFonts w:ascii="Times New Roman" w:hAnsi="Times New Roman" w:cs="Times New Roman"/>
          <w:b/>
          <w:bCs/>
          <w:sz w:val="28"/>
          <w:szCs w:val="28"/>
        </w:rPr>
        <w:t xml:space="preserve">STRATEGIA ROZWOJU WOLONTARIATU </w:t>
      </w:r>
      <w:r w:rsidR="00C87558" w:rsidRPr="00E170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170DA">
        <w:rPr>
          <w:rFonts w:ascii="Times New Roman" w:hAnsi="Times New Roman" w:cs="Times New Roman"/>
          <w:b/>
          <w:bCs/>
          <w:sz w:val="28"/>
          <w:szCs w:val="28"/>
        </w:rPr>
        <w:t>CARITAS DIECEZJI KOSZALIŃSKO-KOŁOBRZESKIEJ</w:t>
      </w:r>
    </w:p>
    <w:p w14:paraId="3C766EDA" w14:textId="77777777" w:rsidR="002E4689" w:rsidRPr="00C87558" w:rsidRDefault="002E4689" w:rsidP="002E46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41AF7" w14:textId="3BFA0BCE" w:rsidR="002E4689" w:rsidRPr="002E4689" w:rsidRDefault="00E170DA" w:rsidP="002E4689">
      <w:p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14:paraId="43FB46F4" w14:textId="77777777" w:rsidR="002E4689" w:rsidRDefault="002E4689" w:rsidP="002E4689">
      <w:p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Strategia Rozwoju Wolontariatu Caritas Diecezji Koszalińsko-Kołobrzeskiej powstała w odpowiedzi na potrzebę wzmocnienia działań wolontariackich na poziomie lokalnym, przy jednoczesnym uwzględnieniu specyfiki diecezji oraz wyników badań przeprowadzonych wśród wolontariuszy. Dokument ten określa priorytety, cele strategiczne i operacyjne oraz wskazuje na kluczowe kierunki rozwoju wolontariatu w latach 2025–2028.</w:t>
      </w:r>
    </w:p>
    <w:p w14:paraId="055EDD2A" w14:textId="77777777" w:rsidR="00490E10" w:rsidRPr="002E4689" w:rsidRDefault="00490E10" w:rsidP="002E4689">
      <w:pPr>
        <w:rPr>
          <w:rFonts w:ascii="Times New Roman" w:hAnsi="Times New Roman" w:cs="Times New Roman"/>
          <w:sz w:val="24"/>
          <w:szCs w:val="24"/>
        </w:rPr>
      </w:pPr>
    </w:p>
    <w:p w14:paraId="19DDD496" w14:textId="241444E6" w:rsidR="002E4689" w:rsidRPr="002E4689" w:rsidRDefault="00490E10" w:rsidP="002E4689">
      <w:p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CELE STRATEGICZNE</w:t>
      </w:r>
    </w:p>
    <w:p w14:paraId="6E313F14" w14:textId="77777777" w:rsidR="002E4689" w:rsidRPr="002E4689" w:rsidRDefault="002E4689" w:rsidP="002E468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Budowanie trwałej wspólnoty wolontariuszy</w:t>
      </w:r>
    </w:p>
    <w:p w14:paraId="724DD221" w14:textId="77777777" w:rsidR="002E4689" w:rsidRPr="002E4689" w:rsidRDefault="002E4689" w:rsidP="002E46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Zwiększenie liczby wolontariuszy poprzez lokalne kampanie rekrutacyjne.</w:t>
      </w:r>
    </w:p>
    <w:p w14:paraId="2E834389" w14:textId="77777777" w:rsidR="002E4689" w:rsidRPr="002E4689" w:rsidRDefault="002E4689" w:rsidP="002E46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Organizacja regularnych spotkań integracyjnych i formacyjnych dla wolontariuszy.</w:t>
      </w:r>
    </w:p>
    <w:p w14:paraId="52D56580" w14:textId="77777777" w:rsidR="002E4689" w:rsidRPr="002E4689" w:rsidRDefault="002E4689" w:rsidP="002E46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Uwzględnienie wyników badań wskazujących na kluczowe znaczenie wspólnotowości dla długoterminowego zaangażowania wolontariuszy, poprzez rozwój inicjatyw budujących więzi społeczne i umożliwiających wymianę doświadczeń między wolontariuszami.</w:t>
      </w:r>
    </w:p>
    <w:p w14:paraId="0F588B14" w14:textId="77777777" w:rsidR="002E4689" w:rsidRPr="002E4689" w:rsidRDefault="002E4689" w:rsidP="002E46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Profesjonalizacja działań wolontariackich</w:t>
      </w:r>
    </w:p>
    <w:p w14:paraId="52DC2F0B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Wprowadzenie programu szkoleń dla liderów, opiekunów i koordynatorów wolontariatu.</w:t>
      </w:r>
    </w:p>
    <w:p w14:paraId="64059C59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Organizacja warsztatów z zakresu komunikacji interpersonalnej, zarządzania projektami oraz autoprezentacji.</w:t>
      </w:r>
    </w:p>
    <w:p w14:paraId="464BFCFD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Uwzględnienie konkretnych potrzeb wolontariuszy, takich jak brak kompetencji w zakresie zarządzania projektami czy efektywnej komunikacji, poprzez rozwijanie dedykowanych szkoleń i materiałów edukacyjnych.</w:t>
      </w:r>
    </w:p>
    <w:p w14:paraId="6C355D02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Opracowanie i wdrożenie standardów działań wolontariackich, dostosowanych do potrzeb lokalnych.</w:t>
      </w:r>
    </w:p>
    <w:p w14:paraId="5D8FBA51" w14:textId="2C28DC93" w:rsidR="00F5709C" w:rsidRPr="005C44B1" w:rsidRDefault="0097424C" w:rsidP="005C44B1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Wdrożenie procedur zachowań w </w:t>
      </w:r>
      <w:r w:rsidR="00131C10">
        <w:rPr>
          <w:rFonts w:ascii="Times New Roman" w:hAnsi="Times New Roman" w:cs="Times New Roman"/>
          <w:sz w:val="24"/>
          <w:szCs w:val="24"/>
        </w:rPr>
        <w:t>kontakcie z beneficjentem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6ACA5" w14:textId="77777777" w:rsidR="00131C10" w:rsidRPr="002E4689" w:rsidRDefault="00131C10" w:rsidP="00131C10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66BFCA7" w14:textId="77777777" w:rsidR="002E4689" w:rsidRPr="002E4689" w:rsidRDefault="002E4689" w:rsidP="002E46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Promowanie wartości i korzyści płynących z wolontariatu</w:t>
      </w:r>
    </w:p>
    <w:p w14:paraId="37C85C66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Prowadzenie kampanii informacyjnych podkreślających znaczenie wartości takich jak altruizm, solidarność i odpowiedzialność społeczna.</w:t>
      </w:r>
    </w:p>
    <w:p w14:paraId="7C28CA73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Organizacja wydarzeń promujących działalność Caritas, takich jak dni otwarte czy spotkania z młodzieżą.</w:t>
      </w:r>
    </w:p>
    <w:p w14:paraId="43EB8E8B" w14:textId="3F4A8E37" w:rsidR="002E4689" w:rsidRPr="002E4689" w:rsidRDefault="002E4689" w:rsidP="002E46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Zwiększenie widoczności działań wolontariat</w:t>
      </w:r>
      <w:r w:rsidR="00131C10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EC85292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Tworzenie materiałów promocyjnych, w tym filmów i relacji z akcji wolontariackich.</w:t>
      </w:r>
    </w:p>
    <w:p w14:paraId="26149058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Wzmacnianie obecności Caritas w mediach społecznościowych oraz na stronach parafialnych.</w:t>
      </w:r>
    </w:p>
    <w:p w14:paraId="7DF2499F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Współpraca z lokalnymi mediami i partnerami społecznymi w celu promowania działań wolontariuszy.</w:t>
      </w:r>
    </w:p>
    <w:p w14:paraId="52FF47CE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Rozwiązanie problemu niskiej świadomości społecznej w niektórych obszarach poprzez organizację lokalnych kampanii informacyjnych ukierunkowanych na edukację społeczeństwa o znaczeniu wolontariatu.</w:t>
      </w:r>
    </w:p>
    <w:p w14:paraId="26728B2B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Identyfikowanie barier komunikacyjnych i rozwijanie dedykowanych programów, które uwzględniają specyficzne potrzeby różnych grup odbiorców, np. młodzieży, seniorów czy społeczności wiejskich.</w:t>
      </w:r>
    </w:p>
    <w:p w14:paraId="6EE8BBE0" w14:textId="77777777" w:rsidR="00E170DA" w:rsidRPr="002E4689" w:rsidRDefault="00E170DA" w:rsidP="00E170DA">
      <w:pPr>
        <w:rPr>
          <w:rFonts w:ascii="Times New Roman" w:hAnsi="Times New Roman" w:cs="Times New Roman"/>
          <w:sz w:val="24"/>
          <w:szCs w:val="24"/>
        </w:rPr>
      </w:pPr>
    </w:p>
    <w:p w14:paraId="31C08AD6" w14:textId="77777777" w:rsidR="002E4689" w:rsidRPr="002E4689" w:rsidRDefault="002E4689" w:rsidP="002E46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Monitoring i ewaluacja działań</w:t>
      </w:r>
    </w:p>
    <w:p w14:paraId="429B0AE2" w14:textId="38E2CED3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Regularne przeprowadzanie ankiet wśród wolontariuszy w celu identyfikacji potrzeb i oczekiwań.</w:t>
      </w:r>
    </w:p>
    <w:p w14:paraId="50FD6375" w14:textId="77777777" w:rsidR="002E4689" w:rsidRPr="002E4689" w:rsidRDefault="002E4689" w:rsidP="002E46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Tworzenie rocznych raportów z działalności wolontariatu, zawierających osiągnięcia, wyzwania i rekomendacje.</w:t>
      </w:r>
    </w:p>
    <w:p w14:paraId="4BBD34CB" w14:textId="77777777" w:rsidR="00E170DA" w:rsidRPr="002E4689" w:rsidRDefault="00E170DA" w:rsidP="00E170DA">
      <w:pP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CE4A035" w14:textId="1DBCC11B" w:rsidR="002E4689" w:rsidRPr="002E4689" w:rsidRDefault="00490E10" w:rsidP="002E4689">
      <w:p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KLUCZOWE OBSZARY DZIAŁAŃ</w:t>
      </w:r>
    </w:p>
    <w:p w14:paraId="69E30F0E" w14:textId="77777777" w:rsidR="002E4689" w:rsidRPr="002E4689" w:rsidRDefault="002E4689" w:rsidP="002E46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Rekrutacja wolontariuszy</w:t>
      </w:r>
    </w:p>
    <w:p w14:paraId="46C58B64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Kampanie w szkołach, parafiach i na uczelniach wyższych.</w:t>
      </w:r>
    </w:p>
    <w:p w14:paraId="2381461C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Współpraca z lokalnymi organizacjami społecznymi i kulturalnymi w celu pozyskania nowych wolontariuszy.</w:t>
      </w:r>
    </w:p>
    <w:p w14:paraId="7F0D069C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lastRenderedPageBreak/>
        <w:t>Uwzględnienie wyników badań wskazujących na problem niedoboru wolontariuszy w stosunku do potrzebujących poprzez dostosowanie strategii rekrutacyjnych do lokalnych realiów i zwiększenie atrakcyjności wolontariatu, np. poprzez elastyczne godziny zaangażowania i promowanie korzyści wynikających z uczestnictwa.</w:t>
      </w:r>
    </w:p>
    <w:p w14:paraId="31C384AF" w14:textId="77777777" w:rsidR="002E4689" w:rsidRPr="002E4689" w:rsidRDefault="002E4689" w:rsidP="002E46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Formacja i rozwój</w:t>
      </w:r>
    </w:p>
    <w:p w14:paraId="34C60AB6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Organizacja cyklicznych rekolekcji i dni skupienia dla wolontariuszy.</w:t>
      </w:r>
    </w:p>
    <w:p w14:paraId="2C95B97E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Tworzenie materiałów edukacyjnych i szkoleniowych, dostosowanych do potrzeb lokalnych.</w:t>
      </w:r>
    </w:p>
    <w:p w14:paraId="06F9D44B" w14:textId="77777777" w:rsidR="002E4689" w:rsidRPr="002E4689" w:rsidRDefault="002E4689" w:rsidP="002E46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Zapewnienie wsparcia duchowego i psychologicznego wolontariuszom.</w:t>
      </w:r>
    </w:p>
    <w:p w14:paraId="3951F998" w14:textId="77777777" w:rsidR="002E4689" w:rsidRPr="002E4689" w:rsidRDefault="002E4689" w:rsidP="002E46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Wsparcie działań lokalnych</w:t>
      </w:r>
    </w:p>
    <w:p w14:paraId="18E1067A" w14:textId="77777777" w:rsidR="002E4689" w:rsidRPr="002E4689" w:rsidRDefault="002E4689" w:rsidP="002E46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Promowanie elastycznych form wolontariatu, takich jak wolontariat akcyjny czy projektowy.</w:t>
      </w:r>
    </w:p>
    <w:p w14:paraId="0BC22A06" w14:textId="128F9415" w:rsidR="002E4689" w:rsidRPr="002E4689" w:rsidRDefault="00A86A94" w:rsidP="002E46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Kontynuacja</w:t>
      </w:r>
      <w:r w:rsidR="002E4689" w:rsidRPr="002E4689">
        <w:rPr>
          <w:rFonts w:ascii="Times New Roman" w:hAnsi="Times New Roman" w:cs="Times New Roman"/>
          <w:sz w:val="24"/>
          <w:szCs w:val="24"/>
        </w:rPr>
        <w:t xml:space="preserve"> inicjatyw skierowanych do konkretnych grup, takich jak osoby starsze, dzieci, czy osoby niepełnosprawne, które zostały wskazane w badaniach jako szczególnie potrzebujące wsparcia.</w:t>
      </w:r>
    </w:p>
    <w:p w14:paraId="32D2E865" w14:textId="527C35F9" w:rsidR="002E4689" w:rsidRPr="002E4689" w:rsidRDefault="00A86A94" w:rsidP="002E46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</w:t>
      </w:r>
      <w:r w:rsidR="002E4689" w:rsidRPr="002E4689">
        <w:rPr>
          <w:rFonts w:ascii="Times New Roman" w:hAnsi="Times New Roman" w:cs="Times New Roman"/>
          <w:sz w:val="24"/>
          <w:szCs w:val="24"/>
        </w:rPr>
        <w:t xml:space="preserve"> działań na rzecz rodzin wielodzietnych, samotnych matek oraz osób w kryzysie bezdomności, które również zostały zidentyfikowane jako grupy priorytetowe.</w:t>
      </w:r>
    </w:p>
    <w:p w14:paraId="602A37B7" w14:textId="5DFFEABC" w:rsidR="002E4689" w:rsidRPr="002E4689" w:rsidRDefault="002E4689" w:rsidP="002E46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Wzm</w:t>
      </w:r>
      <w:r w:rsidR="00A86A94">
        <w:rPr>
          <w:rFonts w:ascii="Times New Roman" w:hAnsi="Times New Roman" w:cs="Times New Roman"/>
          <w:sz w:val="24"/>
          <w:szCs w:val="24"/>
        </w:rPr>
        <w:t>a</w:t>
      </w:r>
      <w:r w:rsidRPr="002E4689">
        <w:rPr>
          <w:rFonts w:ascii="Times New Roman" w:hAnsi="Times New Roman" w:cs="Times New Roman"/>
          <w:sz w:val="24"/>
          <w:szCs w:val="24"/>
        </w:rPr>
        <w:t>cni</w:t>
      </w:r>
      <w:r w:rsidR="00A86A94">
        <w:rPr>
          <w:rFonts w:ascii="Times New Roman" w:hAnsi="Times New Roman" w:cs="Times New Roman"/>
          <w:sz w:val="24"/>
          <w:szCs w:val="24"/>
        </w:rPr>
        <w:t>a</w:t>
      </w:r>
      <w:r w:rsidRPr="002E4689">
        <w:rPr>
          <w:rFonts w:ascii="Times New Roman" w:hAnsi="Times New Roman" w:cs="Times New Roman"/>
          <w:sz w:val="24"/>
          <w:szCs w:val="24"/>
        </w:rPr>
        <w:t>nie współpracy z parafiami w celu realizacji lokalnych projektów charytatywnych, uwzględniając konkretne potrzeby wynikające z lokalnych realiów.</w:t>
      </w:r>
    </w:p>
    <w:p w14:paraId="4BF91DA1" w14:textId="77777777" w:rsidR="002E4689" w:rsidRPr="002E4689" w:rsidRDefault="002E4689" w:rsidP="002E46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b/>
          <w:bCs/>
          <w:sz w:val="24"/>
          <w:szCs w:val="24"/>
        </w:rPr>
        <w:t>Promocja i widoczność</w:t>
      </w:r>
    </w:p>
    <w:p w14:paraId="2EF295E9" w14:textId="7FE09DB8" w:rsidR="002E4689" w:rsidRPr="002E4689" w:rsidRDefault="00A86A94" w:rsidP="002E4689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Upowszechnienie</w:t>
      </w:r>
      <w:r w:rsidR="002E4689" w:rsidRPr="002E4689">
        <w:rPr>
          <w:rFonts w:ascii="Times New Roman" w:hAnsi="Times New Roman" w:cs="Times New Roman"/>
          <w:sz w:val="24"/>
          <w:szCs w:val="24"/>
        </w:rPr>
        <w:t xml:space="preserve"> kanału komunikacyjnego dla wolontariuszy, np. newslettera czy grupy na komunikatorze.</w:t>
      </w:r>
    </w:p>
    <w:p w14:paraId="2B6DDF1E" w14:textId="77777777" w:rsidR="002E4689" w:rsidRPr="002E4689" w:rsidRDefault="002E4689" w:rsidP="002E4689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Organizacja wydarzeń lokalnych, które angażują społeczność w działania wolontariackie.</w:t>
      </w:r>
    </w:p>
    <w:p w14:paraId="311542B6" w14:textId="77777777" w:rsidR="002E4689" w:rsidRPr="002E4689" w:rsidRDefault="002E4689" w:rsidP="002E4689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>Wprowadzenie lokalnych wyróżnień i nagród dla najbardziej zaangażowanych wolontariuszy.</w:t>
      </w:r>
    </w:p>
    <w:p w14:paraId="447A261D" w14:textId="20516185" w:rsidR="002E4689" w:rsidRPr="002E4689" w:rsidRDefault="00490E10" w:rsidP="002E4689">
      <w:pPr>
        <w:rPr>
          <w:rFonts w:ascii="Times New Roman" w:hAnsi="Times New Roman" w:cs="Times New Roman"/>
          <w:sz w:val="24"/>
          <w:szCs w:val="24"/>
        </w:rPr>
      </w:pPr>
      <w:r w:rsidRPr="00C87558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6778F5C9" w14:textId="77777777" w:rsidR="002E4689" w:rsidRPr="002E4689" w:rsidRDefault="002E4689" w:rsidP="002E4689">
      <w:pPr>
        <w:rPr>
          <w:rFonts w:ascii="Times New Roman" w:hAnsi="Times New Roman" w:cs="Times New Roman"/>
          <w:sz w:val="24"/>
          <w:szCs w:val="24"/>
        </w:rPr>
      </w:pPr>
      <w:r w:rsidRPr="002E4689">
        <w:rPr>
          <w:rFonts w:ascii="Times New Roman" w:hAnsi="Times New Roman" w:cs="Times New Roman"/>
          <w:sz w:val="24"/>
          <w:szCs w:val="24"/>
        </w:rPr>
        <w:t xml:space="preserve">Strategia Rozwoju Wolontariatu Caritas Diecezji Koszalińsko-Kołobrzeskiej to plan działania na najbliższe lata, który ma na celu umocnienie wolontariatu jako filaru wspólnoty </w:t>
      </w:r>
      <w:r w:rsidRPr="002E4689">
        <w:rPr>
          <w:rFonts w:ascii="Times New Roman" w:hAnsi="Times New Roman" w:cs="Times New Roman"/>
          <w:sz w:val="24"/>
          <w:szCs w:val="24"/>
        </w:rPr>
        <w:lastRenderedPageBreak/>
        <w:t>diecezjalnej. Dzięki wdrożeniu przedstawionych wytycznych możliwe będzie zwiększenie liczby wolontariuszy, profesjonalizacja ich działań oraz promocja wartości chrześcijańskich i społecznych. Szczególny nacisk położono na rozwiązanie kluczowych wyzwań wskazanych w badaniach, takich jak niedostateczna liczba wolontariuszy oraz potrzeba lepszego planowania działań. Dokument ten pozostaje otwarty na zmiany, aby dostosować się do zmieniających się potrzeb i wyzwań środowiska lokalnego.</w:t>
      </w:r>
    </w:p>
    <w:p w14:paraId="5969D898" w14:textId="77777777" w:rsidR="0020443A" w:rsidRPr="00C87558" w:rsidRDefault="0020443A">
      <w:pPr>
        <w:rPr>
          <w:rFonts w:ascii="Times New Roman" w:hAnsi="Times New Roman" w:cs="Times New Roman"/>
          <w:sz w:val="24"/>
          <w:szCs w:val="24"/>
        </w:rPr>
      </w:pPr>
    </w:p>
    <w:sectPr w:rsidR="0020443A" w:rsidRPr="00C87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8A9A" w14:textId="77777777" w:rsidR="00675091" w:rsidRDefault="00675091" w:rsidP="00B07805">
      <w:pPr>
        <w:spacing w:line="240" w:lineRule="auto"/>
      </w:pPr>
      <w:r>
        <w:separator/>
      </w:r>
    </w:p>
  </w:endnote>
  <w:endnote w:type="continuationSeparator" w:id="0">
    <w:p w14:paraId="60FF723B" w14:textId="77777777" w:rsidR="00675091" w:rsidRDefault="00675091" w:rsidP="00B07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A0F6" w14:textId="77777777" w:rsidR="00675091" w:rsidRDefault="00675091" w:rsidP="00B07805">
      <w:pPr>
        <w:spacing w:line="240" w:lineRule="auto"/>
      </w:pPr>
      <w:r>
        <w:separator/>
      </w:r>
    </w:p>
  </w:footnote>
  <w:footnote w:type="continuationSeparator" w:id="0">
    <w:p w14:paraId="6B73A4DA" w14:textId="77777777" w:rsidR="00675091" w:rsidRDefault="00675091" w:rsidP="00B07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0499" w14:textId="77777777" w:rsidR="00B07805" w:rsidRDefault="00B07805" w:rsidP="00B07805">
    <w:pPr>
      <w:pStyle w:val="Nagwek"/>
      <w:tabs>
        <w:tab w:val="clear" w:pos="4536"/>
        <w:tab w:val="clear" w:pos="9072"/>
        <w:tab w:val="left" w:pos="2820"/>
      </w:tabs>
    </w:pPr>
    <w:r>
      <w:rPr>
        <w:rFonts w:ascii="Times New Roman" w:hAnsi="Times New Roman"/>
        <w:noProof/>
        <w:sz w:val="60"/>
        <w:szCs w:val="60"/>
        <w:lang w:eastAsia="pl-PL"/>
      </w:rPr>
      <w:drawing>
        <wp:inline distT="0" distB="0" distL="0" distR="0" wp14:anchorId="22B2ED44" wp14:editId="38DBA895">
          <wp:extent cx="5724525" cy="78486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BC72A69" w14:textId="77777777" w:rsidR="00B07805" w:rsidRDefault="00B07805" w:rsidP="00B07805">
    <w:pPr>
      <w:pStyle w:val="Nagwek"/>
    </w:pPr>
  </w:p>
  <w:p w14:paraId="4F3F416C" w14:textId="77777777" w:rsidR="00B07805" w:rsidRDefault="00B0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415"/>
    <w:multiLevelType w:val="multilevel"/>
    <w:tmpl w:val="D988D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151EB"/>
    <w:multiLevelType w:val="multilevel"/>
    <w:tmpl w:val="F10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3DEB"/>
    <w:multiLevelType w:val="multilevel"/>
    <w:tmpl w:val="42DA0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D59A4"/>
    <w:multiLevelType w:val="multilevel"/>
    <w:tmpl w:val="746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56927"/>
    <w:multiLevelType w:val="multilevel"/>
    <w:tmpl w:val="A188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B771A"/>
    <w:multiLevelType w:val="multilevel"/>
    <w:tmpl w:val="062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03856">
    <w:abstractNumId w:val="3"/>
  </w:num>
  <w:num w:numId="2" w16cid:durableId="875509616">
    <w:abstractNumId w:val="5"/>
  </w:num>
  <w:num w:numId="3" w16cid:durableId="1881163852">
    <w:abstractNumId w:val="0"/>
  </w:num>
  <w:num w:numId="4" w16cid:durableId="186798616">
    <w:abstractNumId w:val="4"/>
  </w:num>
  <w:num w:numId="5" w16cid:durableId="292254912">
    <w:abstractNumId w:val="1"/>
  </w:num>
  <w:num w:numId="6" w16cid:durableId="214364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9"/>
    <w:rsid w:val="00027628"/>
    <w:rsid w:val="00131C10"/>
    <w:rsid w:val="00131DD6"/>
    <w:rsid w:val="0020443A"/>
    <w:rsid w:val="0026429B"/>
    <w:rsid w:val="00295DBC"/>
    <w:rsid w:val="002E4689"/>
    <w:rsid w:val="002F221F"/>
    <w:rsid w:val="003465E6"/>
    <w:rsid w:val="00402C31"/>
    <w:rsid w:val="00477304"/>
    <w:rsid w:val="00490E10"/>
    <w:rsid w:val="00574E85"/>
    <w:rsid w:val="005C44B1"/>
    <w:rsid w:val="00675091"/>
    <w:rsid w:val="0082346D"/>
    <w:rsid w:val="008269FB"/>
    <w:rsid w:val="00896F43"/>
    <w:rsid w:val="0097424C"/>
    <w:rsid w:val="00A86A94"/>
    <w:rsid w:val="00B07805"/>
    <w:rsid w:val="00B94B09"/>
    <w:rsid w:val="00C87558"/>
    <w:rsid w:val="00E170DA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E9BB"/>
  <w15:chartTrackingRefBased/>
  <w15:docId w15:val="{886D3C0D-EDA4-4442-B4C6-87A5A43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6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6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689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6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6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6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6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78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805"/>
  </w:style>
  <w:style w:type="paragraph" w:styleId="Stopka">
    <w:name w:val="footer"/>
    <w:basedOn w:val="Normalny"/>
    <w:link w:val="StopkaZnak"/>
    <w:uiPriority w:val="99"/>
    <w:unhideWhenUsed/>
    <w:rsid w:val="00B078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Szauer</dc:creator>
  <cp:keywords/>
  <dc:description/>
  <cp:lastModifiedBy>wladca peceta</cp:lastModifiedBy>
  <cp:revision>3</cp:revision>
  <dcterms:created xsi:type="dcterms:W3CDTF">2025-02-28T10:19:00Z</dcterms:created>
  <dcterms:modified xsi:type="dcterms:W3CDTF">2025-02-28T10:20:00Z</dcterms:modified>
</cp:coreProperties>
</file>